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97" w:rsidRDefault="00E1465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CFD" stroked="f"/>
            </w:pict>
          </mc:Fallback>
        </mc:AlternateContent>
      </w:r>
    </w:p>
    <w:p w:rsidR="00B37F97" w:rsidRDefault="00E14654">
      <w:pPr>
        <w:pStyle w:val="1"/>
        <w:spacing w:after="700" w:line="240" w:lineRule="auto"/>
        <w:ind w:firstLine="0"/>
        <w:jc w:val="center"/>
      </w:pPr>
      <w:r>
        <w:rPr>
          <w:b/>
          <w:bCs/>
        </w:rPr>
        <w:t>Выписка из протокола № 7</w:t>
      </w:r>
      <w:r>
        <w:rPr>
          <w:b/>
          <w:bCs/>
        </w:rPr>
        <w:br/>
        <w:t xml:space="preserve">заседания педагогического совета от </w:t>
      </w:r>
      <w:r w:rsidR="00D3781F">
        <w:rPr>
          <w:b/>
          <w:bCs/>
        </w:rPr>
        <w:t xml:space="preserve">11 </w:t>
      </w:r>
      <w:r>
        <w:rPr>
          <w:b/>
          <w:bCs/>
        </w:rPr>
        <w:t xml:space="preserve"> </w:t>
      </w:r>
      <w:r w:rsidR="00D3781F">
        <w:rPr>
          <w:b/>
          <w:bCs/>
        </w:rPr>
        <w:t xml:space="preserve">января </w:t>
      </w:r>
      <w:bookmarkStart w:id="0" w:name="_GoBack"/>
      <w:bookmarkEnd w:id="0"/>
      <w:r>
        <w:rPr>
          <w:b/>
          <w:bCs/>
        </w:rPr>
        <w:t>2023 г.</w:t>
      </w:r>
    </w:p>
    <w:p w:rsidR="00B37F97" w:rsidRDefault="00E14654">
      <w:pPr>
        <w:pStyle w:val="1"/>
        <w:spacing w:line="240" w:lineRule="auto"/>
        <w:ind w:firstLine="0"/>
        <w:jc w:val="center"/>
      </w:pPr>
      <w:r>
        <w:rPr>
          <w:b/>
          <w:bCs/>
        </w:rPr>
        <w:t>О снижение бюрократической нагрузки педагогов</w:t>
      </w:r>
    </w:p>
    <w:p w:rsidR="00B37F97" w:rsidRDefault="00E14654">
      <w:pPr>
        <w:pStyle w:val="1"/>
        <w:spacing w:line="240" w:lineRule="auto"/>
        <w:ind w:firstLine="0"/>
        <w:jc w:val="both"/>
      </w:pPr>
      <w:r>
        <w:rPr>
          <w:b/>
          <w:bCs/>
        </w:rPr>
        <w:t>Присутствовали:</w:t>
      </w:r>
    </w:p>
    <w:p w:rsidR="00B37F97" w:rsidRDefault="00E14654">
      <w:pPr>
        <w:pStyle w:val="1"/>
        <w:spacing w:line="240" w:lineRule="auto"/>
        <w:ind w:firstLine="0"/>
        <w:jc w:val="both"/>
      </w:pPr>
      <w:r>
        <w:t xml:space="preserve">-Педработники МКОУ </w:t>
      </w:r>
      <w:r w:rsidR="00D3781F">
        <w:t>«Гаппшиминская СОШ им. Гасанова М. А.»</w:t>
      </w:r>
      <w:r>
        <w:t xml:space="preserve"> - 19 человек</w:t>
      </w:r>
    </w:p>
    <w:p w:rsidR="00B37F97" w:rsidRDefault="00E14654">
      <w:pPr>
        <w:pStyle w:val="1"/>
        <w:spacing w:line="240" w:lineRule="auto"/>
        <w:ind w:firstLine="0"/>
        <w:jc w:val="both"/>
      </w:pPr>
      <w:r>
        <w:t xml:space="preserve">Председатель </w:t>
      </w:r>
      <w:r w:rsidR="00D3781F">
        <w:t>–</w:t>
      </w:r>
      <w:r>
        <w:t xml:space="preserve"> </w:t>
      </w:r>
      <w:r w:rsidR="00D3781F">
        <w:t>Алиев А. И.</w:t>
      </w:r>
      <w:r>
        <w:t xml:space="preserve">. </w:t>
      </w:r>
      <w:r w:rsidR="00D3781F">
        <w:t>–</w:t>
      </w:r>
      <w:r>
        <w:t xml:space="preserve"> </w:t>
      </w:r>
      <w:r w:rsidR="00D3781F">
        <w:t xml:space="preserve">ВрИО </w:t>
      </w:r>
      <w:r>
        <w:t>директор</w:t>
      </w:r>
      <w:r w:rsidR="00D3781F">
        <w:t>а</w:t>
      </w:r>
      <w:r>
        <w:t xml:space="preserve"> МКОУ </w:t>
      </w:r>
      <w:r w:rsidR="00D3781F">
        <w:t>«Гаппшиминская СОШ им. Гасанова М. А.»</w:t>
      </w:r>
    </w:p>
    <w:p w:rsidR="00B37F97" w:rsidRDefault="00E14654">
      <w:pPr>
        <w:pStyle w:val="1"/>
        <w:spacing w:line="240" w:lineRule="auto"/>
        <w:ind w:firstLine="0"/>
        <w:jc w:val="both"/>
      </w:pPr>
      <w:r>
        <w:t xml:space="preserve">Секретарь </w:t>
      </w:r>
      <w:r w:rsidR="00D3781F">
        <w:t>–</w:t>
      </w:r>
      <w:r>
        <w:t xml:space="preserve"> </w:t>
      </w:r>
      <w:r w:rsidR="00D3781F">
        <w:t>Гаджиев К. А. учитель ОБЖ</w:t>
      </w:r>
    </w:p>
    <w:p w:rsidR="00B37F97" w:rsidRDefault="00E14654">
      <w:pPr>
        <w:pStyle w:val="1"/>
        <w:spacing w:line="240" w:lineRule="auto"/>
        <w:ind w:firstLine="0"/>
        <w:jc w:val="center"/>
      </w:pPr>
      <w:r>
        <w:rPr>
          <w:b/>
          <w:bCs/>
        </w:rPr>
        <w:t>ПОВЕСТКА ДНЯ</w:t>
      </w:r>
    </w:p>
    <w:p w:rsidR="00B37F97" w:rsidRDefault="00E14654">
      <w:pPr>
        <w:pStyle w:val="1"/>
        <w:numPr>
          <w:ilvl w:val="0"/>
          <w:numId w:val="1"/>
        </w:numPr>
        <w:tabs>
          <w:tab w:val="left" w:pos="1464"/>
        </w:tabs>
        <w:ind w:firstLine="720"/>
        <w:jc w:val="both"/>
      </w:pPr>
      <w:r>
        <w:t>Нормы ч.б ст.47 Федерального закона от 29.12.2012 №273-Ф3 «Об образовании в Российской Федерации». Приказ Минпросвещения России от 21.07.2022 № 582 «Об утверждении перечня документации, подготовка которой осуществляется педработниками при реализации основных общеобразовательных программ».</w:t>
      </w:r>
    </w:p>
    <w:p w:rsidR="00B37F97" w:rsidRDefault="00E14654">
      <w:pPr>
        <w:pStyle w:val="1"/>
        <w:ind w:firstLine="720"/>
        <w:jc w:val="both"/>
      </w:pPr>
      <w:r>
        <w:rPr>
          <w:b/>
          <w:bCs/>
        </w:rPr>
        <w:t xml:space="preserve">По вопросу повестки дня слушали: </w:t>
      </w:r>
      <w:r w:rsidR="00D3781F">
        <w:t>ВрИО д</w:t>
      </w:r>
      <w:r>
        <w:t xml:space="preserve">иректора МКОУ </w:t>
      </w:r>
      <w:r w:rsidR="00D3781F">
        <w:t>«Гаппшиминская СОШ им. Гасанова М. А.»</w:t>
      </w:r>
      <w:r>
        <w:t>, который еще раз напомнил нормы ч.б ст.47 Федерального закона от 29.12.2012 273-ФЗ «Об образовании в Российской Федерации» и сообщила о вступлении в силу с 1 сентября 2022 года приказа Минпросвещения России от 21.07.2022 №582 «Об утверждении перечня документации, подготовка которой осуществляется педработниками при реализации основных общеобразовательных программ».</w:t>
      </w:r>
    </w:p>
    <w:p w:rsidR="00B37F97" w:rsidRDefault="00E14654">
      <w:pPr>
        <w:pStyle w:val="1"/>
        <w:numPr>
          <w:ilvl w:val="0"/>
          <w:numId w:val="1"/>
        </w:numPr>
        <w:tabs>
          <w:tab w:val="left" w:pos="1464"/>
        </w:tabs>
        <w:spacing w:after="0"/>
        <w:ind w:firstLine="300"/>
        <w:jc w:val="both"/>
      </w:pPr>
      <w:r>
        <w:t>Перечень документации, подготовка которой осуществляется педработниками при реализации основных общеобразовательных программ:</w:t>
      </w:r>
    </w:p>
    <w:p w:rsidR="00B37F97" w:rsidRDefault="00E14654">
      <w:pPr>
        <w:pStyle w:val="1"/>
        <w:numPr>
          <w:ilvl w:val="0"/>
          <w:numId w:val="2"/>
        </w:numPr>
        <w:tabs>
          <w:tab w:val="left" w:pos="978"/>
        </w:tabs>
        <w:spacing w:after="0"/>
        <w:ind w:firstLine="720"/>
        <w:jc w:val="both"/>
      </w:pPr>
      <w:r>
        <w:t>рабочая программа учебного предмета, учебного курса (в том числе внеурочной деятельности), учебного модуля;</w:t>
      </w:r>
    </w:p>
    <w:p w:rsidR="00B37F97" w:rsidRDefault="00E14654">
      <w:pPr>
        <w:pStyle w:val="1"/>
        <w:numPr>
          <w:ilvl w:val="0"/>
          <w:numId w:val="2"/>
        </w:numPr>
        <w:tabs>
          <w:tab w:val="left" w:pos="1464"/>
        </w:tabs>
        <w:spacing w:after="0"/>
        <w:ind w:firstLine="700"/>
        <w:jc w:val="both"/>
      </w:pPr>
      <w:r>
        <w:t>журнал учета успеваемости;</w:t>
      </w:r>
    </w:p>
    <w:p w:rsidR="00B37F97" w:rsidRDefault="00E14654">
      <w:pPr>
        <w:pStyle w:val="1"/>
        <w:numPr>
          <w:ilvl w:val="0"/>
          <w:numId w:val="2"/>
        </w:numPr>
        <w:tabs>
          <w:tab w:val="left" w:pos="968"/>
        </w:tabs>
        <w:spacing w:after="0"/>
        <w:ind w:firstLine="720"/>
        <w:jc w:val="both"/>
      </w:pPr>
      <w:r>
        <w:t>Журнал внеурочной деятельности (для педработников, осуществляющих внеурочную деятельность);</w:t>
      </w:r>
    </w:p>
    <w:p w:rsidR="00B37F97" w:rsidRDefault="00E14654">
      <w:pPr>
        <w:pStyle w:val="1"/>
        <w:numPr>
          <w:ilvl w:val="0"/>
          <w:numId w:val="2"/>
        </w:numPr>
        <w:tabs>
          <w:tab w:val="left" w:pos="968"/>
        </w:tabs>
        <w:spacing w:after="0"/>
        <w:ind w:firstLine="720"/>
        <w:jc w:val="both"/>
      </w:pPr>
      <w:r>
        <w:t>план воспитательной работы (для педработников, осуществляющих функции классного руководителя);</w:t>
      </w:r>
    </w:p>
    <w:p w:rsidR="00B37F97" w:rsidRDefault="00E14654">
      <w:pPr>
        <w:pStyle w:val="1"/>
        <w:numPr>
          <w:ilvl w:val="0"/>
          <w:numId w:val="2"/>
        </w:numPr>
        <w:tabs>
          <w:tab w:val="left" w:pos="1464"/>
        </w:tabs>
        <w:spacing w:after="0"/>
        <w:ind w:firstLine="720"/>
        <w:jc w:val="both"/>
      </w:pPr>
      <w:r>
        <w:t>характеристика на обучающегося (по запросу).</w:t>
      </w:r>
    </w:p>
    <w:p w:rsidR="00B37F97" w:rsidRDefault="00E14654">
      <w:pPr>
        <w:pStyle w:val="1"/>
        <w:spacing w:after="0"/>
        <w:ind w:firstLine="720"/>
        <w:jc w:val="both"/>
      </w:pPr>
      <w:r>
        <w:rPr>
          <w:b/>
          <w:bCs/>
        </w:rPr>
        <w:t>Решили:</w:t>
      </w:r>
    </w:p>
    <w:p w:rsidR="00B37F97" w:rsidRDefault="00E14654">
      <w:pPr>
        <w:pStyle w:val="1"/>
        <w:numPr>
          <w:ilvl w:val="0"/>
          <w:numId w:val="3"/>
        </w:numPr>
        <w:tabs>
          <w:tab w:val="left" w:pos="756"/>
        </w:tabs>
        <w:spacing w:after="0"/>
        <w:ind w:firstLine="300"/>
        <w:jc w:val="both"/>
      </w:pPr>
      <w:r>
        <w:t xml:space="preserve">Принять к сведению Перечень документации, подготовка которой осуществляется педработниками при реализации основных общеобразовательных программ МКОУ </w:t>
      </w:r>
      <w:r w:rsidR="00D3781F">
        <w:t>«Гаппшиминская СОШ им. Гасанова М. А.»</w:t>
      </w:r>
      <w:r>
        <w:t>.</w:t>
      </w:r>
    </w:p>
    <w:p w:rsidR="00B37F97" w:rsidRDefault="00E14654">
      <w:pPr>
        <w:pStyle w:val="1"/>
        <w:numPr>
          <w:ilvl w:val="0"/>
          <w:numId w:val="3"/>
        </w:numPr>
        <w:tabs>
          <w:tab w:val="left" w:pos="756"/>
        </w:tabs>
        <w:spacing w:after="0"/>
        <w:ind w:firstLine="300"/>
        <w:jc w:val="both"/>
      </w:pPr>
      <w:r>
        <w:t>Перечень документации закрепить в должностных инструкциях «Учителя» и «Классного руководителя».</w:t>
      </w:r>
    </w:p>
    <w:p w:rsidR="00B37F97" w:rsidRDefault="00E14654">
      <w:pPr>
        <w:pStyle w:val="1"/>
        <w:numPr>
          <w:ilvl w:val="0"/>
          <w:numId w:val="3"/>
        </w:numPr>
        <w:tabs>
          <w:tab w:val="left" w:pos="756"/>
        </w:tabs>
        <w:spacing w:after="0"/>
        <w:ind w:firstLine="300"/>
        <w:jc w:val="both"/>
      </w:pPr>
      <w:r>
        <w:t>Использовать право применять в образовательной деятельности электронный документооборот.</w:t>
      </w:r>
    </w:p>
    <w:p w:rsidR="00B37F97" w:rsidRDefault="00E14654">
      <w:pPr>
        <w:pStyle w:val="1"/>
        <w:numPr>
          <w:ilvl w:val="0"/>
          <w:numId w:val="3"/>
        </w:numPr>
        <w:tabs>
          <w:tab w:val="left" w:pos="1010"/>
        </w:tabs>
        <w:spacing w:after="0"/>
        <w:ind w:firstLine="300"/>
        <w:jc w:val="both"/>
        <w:sectPr w:rsidR="00B37F97">
          <w:pgSz w:w="11900" w:h="16840"/>
          <w:pgMar w:top="392" w:right="454" w:bottom="570" w:left="2043" w:header="0" w:footer="142" w:gutter="0"/>
          <w:pgNumType w:start="1"/>
          <w:cols w:space="720"/>
          <w:noEndnote/>
          <w:docGrid w:linePitch="360"/>
        </w:sectPr>
      </w:pPr>
      <w:r>
        <w:t>В случае запросов отправлять документы в электронном виде.</w:t>
      </w:r>
    </w:p>
    <w:p w:rsidR="00B37F97" w:rsidRDefault="00B37F97">
      <w:pPr>
        <w:spacing w:line="31" w:lineRule="exact"/>
        <w:rPr>
          <w:sz w:val="3"/>
          <w:szCs w:val="3"/>
        </w:rPr>
      </w:pPr>
    </w:p>
    <w:p w:rsidR="00B37F97" w:rsidRDefault="00B37F97">
      <w:pPr>
        <w:spacing w:line="1" w:lineRule="exact"/>
        <w:sectPr w:rsidR="00B37F97">
          <w:type w:val="continuous"/>
          <w:pgSz w:w="11900" w:h="16840"/>
          <w:pgMar w:top="392" w:right="0" w:bottom="392" w:left="0" w:header="0" w:footer="3" w:gutter="0"/>
          <w:cols w:space="720"/>
          <w:noEndnote/>
          <w:docGrid w:linePitch="360"/>
        </w:sectPr>
      </w:pPr>
    </w:p>
    <w:p w:rsidR="00B37F97" w:rsidRDefault="00E14654">
      <w:pPr>
        <w:pStyle w:val="1"/>
        <w:spacing w:after="180" w:line="240" w:lineRule="auto"/>
        <w:ind w:firstLine="0"/>
      </w:pPr>
      <w:r>
        <w:rPr>
          <w:b/>
          <w:bCs/>
        </w:rPr>
        <w:lastRenderedPageBreak/>
        <w:t>Председатель</w:t>
      </w:r>
    </w:p>
    <w:p w:rsidR="00B37F97" w:rsidRDefault="00E14654">
      <w:pPr>
        <w:pStyle w:val="1"/>
        <w:spacing w:after="0" w:line="240" w:lineRule="auto"/>
        <w:ind w:firstLine="0"/>
      </w:pPr>
      <w:r>
        <w:rPr>
          <w:b/>
          <w:bCs/>
        </w:rPr>
        <w:t>Секретарь</w:t>
      </w:r>
    </w:p>
    <w:p w:rsidR="00B37F97" w:rsidRDefault="00D3781F">
      <w:pPr>
        <w:pStyle w:val="1"/>
        <w:spacing w:line="240" w:lineRule="auto"/>
        <w:ind w:firstLine="0"/>
      </w:pPr>
      <w:r>
        <w:rPr>
          <w:b/>
          <w:bCs/>
        </w:rPr>
        <w:lastRenderedPageBreak/>
        <w:t>Алиев А. И.</w:t>
      </w:r>
    </w:p>
    <w:p w:rsidR="00B37F97" w:rsidRDefault="00D3781F">
      <w:pPr>
        <w:pStyle w:val="1"/>
        <w:spacing w:after="0" w:line="240" w:lineRule="auto"/>
        <w:ind w:firstLine="0"/>
        <w:sectPr w:rsidR="00B37F97">
          <w:type w:val="continuous"/>
          <w:pgSz w:w="11900" w:h="16840"/>
          <w:pgMar w:top="392" w:right="2249" w:bottom="392" w:left="3867" w:header="0" w:footer="3" w:gutter="0"/>
          <w:cols w:num="2" w:space="2194"/>
          <w:noEndnote/>
          <w:docGrid w:linePitch="360"/>
        </w:sectPr>
      </w:pPr>
      <w:r>
        <w:rPr>
          <w:b/>
          <w:bCs/>
        </w:rPr>
        <w:t>Гаджиев К. А.</w:t>
      </w:r>
    </w:p>
    <w:p w:rsidR="00E14654" w:rsidRDefault="00E14654"/>
    <w:sectPr w:rsidR="00E14654">
      <w:type w:val="continuous"/>
      <w:pgSz w:w="11900" w:h="16840"/>
      <w:pgMar w:top="392" w:right="2249" w:bottom="392" w:left="3867" w:header="0" w:footer="3" w:gutter="0"/>
      <w:cols w:num="2" w:space="219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5A" w:rsidRDefault="00D4715A">
      <w:r>
        <w:separator/>
      </w:r>
    </w:p>
  </w:endnote>
  <w:endnote w:type="continuationSeparator" w:id="0">
    <w:p w:rsidR="00D4715A" w:rsidRDefault="00D4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5A" w:rsidRDefault="00D4715A"/>
  </w:footnote>
  <w:footnote w:type="continuationSeparator" w:id="0">
    <w:p w:rsidR="00D4715A" w:rsidRDefault="00D471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3300F"/>
    <w:multiLevelType w:val="multilevel"/>
    <w:tmpl w:val="B2C82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9505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64341C"/>
    <w:multiLevelType w:val="multilevel"/>
    <w:tmpl w:val="C7FC9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9505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9B57B6"/>
    <w:multiLevelType w:val="multilevel"/>
    <w:tmpl w:val="4C20F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9505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97"/>
    <w:rsid w:val="006853D6"/>
    <w:rsid w:val="00B37F97"/>
    <w:rsid w:val="00D3781F"/>
    <w:rsid w:val="00D4715A"/>
    <w:rsid w:val="00E1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5715"/>
  <w15:docId w15:val="{BC0CD8DE-F539-4D7B-AC6D-2446624C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054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160" w:line="257" w:lineRule="auto"/>
      <w:ind w:firstLine="400"/>
    </w:pPr>
    <w:rPr>
      <w:rFonts w:ascii="Times New Roman" w:eastAsia="Times New Roman" w:hAnsi="Times New Roman" w:cs="Times New Roman"/>
      <w:color w:val="59505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ТОЧКА РОСТА ФИЗИКА</cp:lastModifiedBy>
  <cp:revision>3</cp:revision>
  <dcterms:created xsi:type="dcterms:W3CDTF">2024-04-09T04:02:00Z</dcterms:created>
  <dcterms:modified xsi:type="dcterms:W3CDTF">2024-04-09T04:54:00Z</dcterms:modified>
</cp:coreProperties>
</file>